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81" w:rsidRPr="004B0A91" w:rsidRDefault="00A10ED0" w:rsidP="00A10ED0">
      <w:pPr>
        <w:pStyle w:val="Nagwek1"/>
        <w:jc w:val="right"/>
      </w:pPr>
      <w:r w:rsidRPr="004B0A91">
        <w:t xml:space="preserve">Załącznik </w:t>
      </w:r>
      <w:r>
        <w:t>nr</w:t>
      </w:r>
      <w:r w:rsidR="00D640DE" w:rsidRPr="004B0A91">
        <w:t xml:space="preserve"> 8 </w:t>
      </w:r>
      <w:r>
        <w:t>do swz</w:t>
      </w:r>
    </w:p>
    <w:p w:rsidR="00680181" w:rsidRPr="004B0A91" w:rsidRDefault="00FC04E6" w:rsidP="004B0A91">
      <w:pPr>
        <w:pStyle w:val="Nagwek1"/>
      </w:pPr>
      <w:r w:rsidRPr="004B0A91">
        <w:t>Scenariusz wywiadu grupowego (FGI) z ekspertami</w:t>
      </w:r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68"/>
        <w:tblW w:w="14022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Tabela"/>
        <w:tblDescription w:val="Tabela zawiera pola do wpisania proponowanej treści pytań do  wywiadu grupowego  oraz ich uzasadnienia lub opisu."/>
      </w:tblPr>
      <w:tblGrid>
        <w:gridCol w:w="631"/>
        <w:gridCol w:w="6377"/>
        <w:gridCol w:w="7014"/>
      </w:tblGrid>
      <w:tr w:rsidR="00680181" w:rsidRPr="006D313F" w:rsidTr="00E62309">
        <w:trPr>
          <w:trHeight w:val="372"/>
          <w:tblHeader/>
        </w:trPr>
        <w:tc>
          <w:tcPr>
            <w:tcW w:w="631" w:type="dxa"/>
            <w:shd w:val="clear" w:color="auto" w:fill="D9D9D9" w:themeFill="background1" w:themeFillShade="D9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377" w:type="dxa"/>
            <w:shd w:val="clear" w:color="auto" w:fill="D9D9D9" w:themeFill="background1" w:themeFillShade="D9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/>
                <w:bCs/>
                <w:sz w:val="22"/>
                <w:szCs w:val="22"/>
              </w:rPr>
              <w:t>TREŚĆ PYTANIA</w:t>
            </w:r>
          </w:p>
        </w:tc>
        <w:tc>
          <w:tcPr>
            <w:tcW w:w="7014" w:type="dxa"/>
            <w:shd w:val="clear" w:color="auto" w:fill="D9D9D9" w:themeFill="background1" w:themeFillShade="D9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/>
                <w:bCs/>
                <w:sz w:val="22"/>
                <w:szCs w:val="22"/>
              </w:rPr>
              <w:t>UZASADNIENIE/OPIS</w:t>
            </w: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52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13.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14.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15.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16.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76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17.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76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18.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t>19.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181" w:rsidRPr="006D313F" w:rsidTr="00E62309">
        <w:trPr>
          <w:trHeight w:val="263"/>
        </w:trPr>
        <w:tc>
          <w:tcPr>
            <w:tcW w:w="631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313F">
              <w:rPr>
                <w:rFonts w:ascii="Arial" w:hAnsi="Arial" w:cs="Arial"/>
                <w:bCs/>
                <w:sz w:val="22"/>
                <w:szCs w:val="22"/>
              </w:rPr>
              <w:lastRenderedPageBreak/>
              <w:t>20.</w:t>
            </w:r>
          </w:p>
        </w:tc>
        <w:tc>
          <w:tcPr>
            <w:tcW w:w="6377" w:type="dxa"/>
            <w:vAlign w:val="center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14" w:type="dxa"/>
          </w:tcPr>
          <w:p w:rsidR="00680181" w:rsidRPr="006D313F" w:rsidRDefault="00680181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0ED0" w:rsidRPr="006D313F" w:rsidTr="00E62309">
        <w:trPr>
          <w:trHeight w:val="263"/>
        </w:trPr>
        <w:tc>
          <w:tcPr>
            <w:tcW w:w="631" w:type="dxa"/>
            <w:vAlign w:val="center"/>
          </w:tcPr>
          <w:p w:rsidR="00A10ED0" w:rsidRPr="006D313F" w:rsidRDefault="00A10ED0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…</w:t>
            </w:r>
          </w:p>
        </w:tc>
        <w:tc>
          <w:tcPr>
            <w:tcW w:w="6377" w:type="dxa"/>
            <w:vAlign w:val="center"/>
          </w:tcPr>
          <w:p w:rsidR="00A10ED0" w:rsidRPr="006D313F" w:rsidRDefault="00A10ED0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rPr>
                <w:rFonts w:cs="Arial"/>
                <w:bCs/>
                <w:sz w:val="22"/>
              </w:rPr>
            </w:pPr>
          </w:p>
        </w:tc>
        <w:tc>
          <w:tcPr>
            <w:tcW w:w="7014" w:type="dxa"/>
          </w:tcPr>
          <w:p w:rsidR="00A10ED0" w:rsidRPr="006D313F" w:rsidRDefault="00A10ED0" w:rsidP="00E62309">
            <w:pPr>
              <w:pStyle w:val="Stopka"/>
              <w:tabs>
                <w:tab w:val="clear" w:pos="9072"/>
                <w:tab w:val="center" w:pos="900"/>
                <w:tab w:val="center" w:pos="5400"/>
              </w:tabs>
              <w:spacing w:before="60" w:after="60"/>
              <w:jc w:val="center"/>
              <w:rPr>
                <w:rFonts w:cs="Arial"/>
                <w:bCs/>
                <w:sz w:val="22"/>
              </w:rPr>
            </w:pPr>
          </w:p>
        </w:tc>
      </w:tr>
    </w:tbl>
    <w:p w:rsidR="00240D9A" w:rsidRPr="005A04DD" w:rsidRDefault="00680181" w:rsidP="005A04DD">
      <w:pPr>
        <w:spacing w:before="120" w:line="260" w:lineRule="exact"/>
        <w:ind w:left="10348"/>
        <w:jc w:val="left"/>
        <w:rPr>
          <w:rFonts w:cs="Arial"/>
          <w:color w:val="0000FF"/>
          <w:sz w:val="22"/>
          <w:lang w:val="x-none"/>
        </w:rPr>
      </w:pPr>
      <w:r w:rsidRPr="005A04DD">
        <w:rPr>
          <w:rFonts w:cs="Arial"/>
          <w:color w:val="0000FF"/>
          <w:sz w:val="22"/>
        </w:rPr>
        <w:t>Wyłącznie KWALIFIKOWANY PODPIS ELEKTRONICZNY osoby/osób uprawnionych/upoważnionych do reprezentowania wykonawcy</w:t>
      </w:r>
    </w:p>
    <w:sectPr w:rsidR="00240D9A" w:rsidRPr="005A04DD" w:rsidSect="00A93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704" w:rsidRDefault="00424704" w:rsidP="00680181">
      <w:pPr>
        <w:spacing w:after="0" w:line="240" w:lineRule="auto"/>
      </w:pPr>
      <w:r>
        <w:separator/>
      </w:r>
    </w:p>
  </w:endnote>
  <w:endnote w:type="continuationSeparator" w:id="0">
    <w:p w:rsidR="00424704" w:rsidRDefault="00424704" w:rsidP="0068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6" w:rsidRDefault="00FC04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2829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640DE" w:rsidRPr="00D640DE" w:rsidRDefault="00D640DE" w:rsidP="00D640DE">
            <w:pPr>
              <w:pStyle w:val="Stopka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0ED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0E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6" w:rsidRDefault="00FC0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704" w:rsidRDefault="00424704" w:rsidP="00680181">
      <w:pPr>
        <w:spacing w:after="0" w:line="240" w:lineRule="auto"/>
      </w:pPr>
      <w:r>
        <w:separator/>
      </w:r>
    </w:p>
  </w:footnote>
  <w:footnote w:type="continuationSeparator" w:id="0">
    <w:p w:rsidR="00424704" w:rsidRDefault="00424704" w:rsidP="00680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6" w:rsidRDefault="00FC04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C25" w:rsidRDefault="00391338" w:rsidP="00D640DE">
    <w:pPr>
      <w:tabs>
        <w:tab w:val="center" w:pos="900"/>
        <w:tab w:val="center" w:pos="4536"/>
        <w:tab w:val="center" w:pos="5400"/>
      </w:tabs>
      <w:ind w:hanging="851"/>
      <w:jc w:val="center"/>
      <w:rPr>
        <w:bCs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84D966" wp14:editId="5595108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11707" cy="463550"/>
          <wp:effectExtent l="0" t="0" r="0" b="0"/>
          <wp:wrapNone/>
          <wp:docPr id="7" name="Obraz 7" descr="Zestawienie logotypów zawierające od lewej: znak Krajowego Planu Odbudowy, flagaę Rzeczypospolitej Polskiej, flagę Unii Europejskiej z podpisem dofinansowane przez Unię Europejską NextGenerationEU oraz logotyp promocyjny Małopolski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2665" cy="4636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640DE" w:rsidRDefault="00D640DE" w:rsidP="00D640DE">
    <w:pPr>
      <w:tabs>
        <w:tab w:val="center" w:pos="900"/>
        <w:tab w:val="center" w:pos="4536"/>
        <w:tab w:val="center" w:pos="5400"/>
      </w:tabs>
      <w:ind w:hanging="851"/>
      <w:jc w:val="center"/>
      <w:rPr>
        <w:bCs/>
        <w:i/>
        <w:sz w:val="16"/>
        <w:szCs w:val="16"/>
      </w:rPr>
    </w:pPr>
  </w:p>
  <w:p w:rsidR="00680181" w:rsidRPr="00A93139" w:rsidRDefault="00A93139" w:rsidP="00A93139">
    <w:pPr>
      <w:tabs>
        <w:tab w:val="center" w:pos="4536"/>
        <w:tab w:val="left" w:pos="6855"/>
        <w:tab w:val="right" w:pos="9071"/>
      </w:tabs>
      <w:jc w:val="right"/>
      <w:rPr>
        <w:rFonts w:cs="Arial"/>
        <w:b/>
        <w:color w:val="FF0000"/>
      </w:rPr>
    </w:pPr>
    <w:r>
      <w:rPr>
        <w:rFonts w:cs="Arial"/>
        <w:b/>
      </w:rPr>
      <w:t>Znak sprawy: RR-</w:t>
    </w:r>
    <w:r w:rsidR="00391338">
      <w:rPr>
        <w:rFonts w:cs="Arial"/>
        <w:b/>
      </w:rPr>
      <w:t>X</w:t>
    </w:r>
    <w:r w:rsidRPr="00A943A9">
      <w:rPr>
        <w:rFonts w:cs="Arial"/>
        <w:b/>
      </w:rPr>
      <w:t>.</w:t>
    </w:r>
    <w:r w:rsidR="0076507B" w:rsidRPr="0076507B">
      <w:rPr>
        <w:rFonts w:cs="Arial"/>
        <w:b/>
        <w:szCs w:val="16"/>
      </w:rPr>
      <w:t xml:space="preserve"> </w:t>
    </w:r>
    <w:r w:rsidR="00FC04E6">
      <w:rPr>
        <w:rFonts w:cs="Arial"/>
        <w:b/>
        <w:szCs w:val="16"/>
      </w:rPr>
      <w:t>272.65</w:t>
    </w:r>
    <w:r w:rsidR="0076507B">
      <w:rPr>
        <w:rFonts w:cs="Arial"/>
        <w:b/>
        <w:szCs w:val="16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6" w:rsidRDefault="00FC04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81"/>
    <w:rsid w:val="00054AD8"/>
    <w:rsid w:val="00084A71"/>
    <w:rsid w:val="000A458C"/>
    <w:rsid w:val="000A6A99"/>
    <w:rsid w:val="00102A9E"/>
    <w:rsid w:val="001148C7"/>
    <w:rsid w:val="00196152"/>
    <w:rsid w:val="001C36FF"/>
    <w:rsid w:val="001F5BD6"/>
    <w:rsid w:val="00240D9A"/>
    <w:rsid w:val="00252FAB"/>
    <w:rsid w:val="003622C4"/>
    <w:rsid w:val="00391338"/>
    <w:rsid w:val="003B24EE"/>
    <w:rsid w:val="00421CA9"/>
    <w:rsid w:val="00424704"/>
    <w:rsid w:val="004B0A91"/>
    <w:rsid w:val="005A04DD"/>
    <w:rsid w:val="005A0E27"/>
    <w:rsid w:val="006014EA"/>
    <w:rsid w:val="00617E62"/>
    <w:rsid w:val="00680181"/>
    <w:rsid w:val="006D313F"/>
    <w:rsid w:val="0076507B"/>
    <w:rsid w:val="00786672"/>
    <w:rsid w:val="007C0215"/>
    <w:rsid w:val="008E1C16"/>
    <w:rsid w:val="00937C25"/>
    <w:rsid w:val="00A10ED0"/>
    <w:rsid w:val="00A93139"/>
    <w:rsid w:val="00AC71E6"/>
    <w:rsid w:val="00BC3937"/>
    <w:rsid w:val="00CA69B9"/>
    <w:rsid w:val="00D640DE"/>
    <w:rsid w:val="00DA261A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91D26"/>
  <w15:chartTrackingRefBased/>
  <w15:docId w15:val="{0658A415-06DB-4FA7-956C-59B11D54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20" w:line="32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0A91"/>
    <w:pPr>
      <w:spacing w:after="0" w:line="240" w:lineRule="auto"/>
      <w:jc w:val="center"/>
      <w:outlineLvl w:val="0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181"/>
  </w:style>
  <w:style w:type="paragraph" w:styleId="Stopka">
    <w:name w:val="footer"/>
    <w:aliases w:val="Znak, Znak"/>
    <w:basedOn w:val="Normalny"/>
    <w:link w:val="StopkaZnak"/>
    <w:uiPriority w:val="99"/>
    <w:unhideWhenUsed/>
    <w:rsid w:val="0068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80181"/>
  </w:style>
  <w:style w:type="table" w:styleId="Tabela-Siatka">
    <w:name w:val="Table Grid"/>
    <w:basedOn w:val="Standardowy"/>
    <w:uiPriority w:val="59"/>
    <w:rsid w:val="00680181"/>
    <w:pPr>
      <w:spacing w:after="0" w:line="240" w:lineRule="auto"/>
      <w:jc w:val="left"/>
    </w:pPr>
    <w:rPr>
      <w:rFonts w:ascii="Calibri" w:eastAsia="Times New Roman" w:hAnsi="Calibri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680181"/>
    <w:pPr>
      <w:spacing w:after="0" w:line="240" w:lineRule="auto"/>
      <w:ind w:left="720"/>
      <w:contextualSpacing/>
    </w:pPr>
    <w:rPr>
      <w:color w:val="000000" w:themeColor="text1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680181"/>
    <w:rPr>
      <w:color w:val="000000" w:themeColor="text1"/>
    </w:rPr>
  </w:style>
  <w:style w:type="character" w:customStyle="1" w:styleId="Nagwek1Znak">
    <w:name w:val="Nagłówek 1 Znak"/>
    <w:basedOn w:val="Domylnaczcionkaakapitu"/>
    <w:link w:val="Nagwek1"/>
    <w:uiPriority w:val="9"/>
    <w:rsid w:val="004B0A91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8A89C-FB61-4D7E-985D-A93718E2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scenariusza załącznik nr 8 do specyfikacji</vt:lpstr>
    </vt:vector>
  </TitlesOfParts>
  <Company>UMWM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scenariusza załącznik nr 8 do specyfikacji</dc:title>
  <dc:subject/>
  <dc:creator>urzad@umwm.malopolska.pl</dc:creator>
  <cp:keywords/>
  <dc:description/>
  <cp:lastModifiedBy>Bigosiński, Michał</cp:lastModifiedBy>
  <cp:revision>8</cp:revision>
  <dcterms:created xsi:type="dcterms:W3CDTF">2025-11-20T09:40:00Z</dcterms:created>
  <dcterms:modified xsi:type="dcterms:W3CDTF">2025-12-12T07:00:00Z</dcterms:modified>
</cp:coreProperties>
</file>